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BF3" w:rsidRPr="004E2475" w:rsidRDefault="00500AC4" w:rsidP="00500A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85719" w:rsidRPr="00A85719" w:rsidRDefault="00F15FB7" w:rsidP="00500A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475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8835DF" w:rsidRPr="004E2475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385E2A" w:rsidRPr="004E2475">
        <w:rPr>
          <w:rFonts w:ascii="Times New Roman" w:hAnsi="Times New Roman" w:cs="Times New Roman"/>
          <w:b/>
          <w:sz w:val="28"/>
          <w:szCs w:val="28"/>
        </w:rPr>
        <w:t>я</w:t>
      </w:r>
      <w:r w:rsidR="008835DF" w:rsidRPr="004E24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719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8835DF" w:rsidRPr="004E2475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A8571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85719">
        <w:rPr>
          <w:rFonts w:ascii="Times New Roman" w:hAnsi="Times New Roman"/>
          <w:b/>
          <w:sz w:val="28"/>
          <w:szCs w:val="28"/>
          <w:lang w:val="ky-KG"/>
        </w:rPr>
        <w:t xml:space="preserve">Об одобрении </w:t>
      </w:r>
      <w:r w:rsidR="00A85719" w:rsidRPr="000A3812">
        <w:rPr>
          <w:rFonts w:ascii="Times New Roman" w:hAnsi="Times New Roman"/>
          <w:b/>
          <w:sz w:val="28"/>
          <w:szCs w:val="28"/>
          <w:lang w:val="ky-KG"/>
        </w:rPr>
        <w:t>проект</w:t>
      </w:r>
      <w:r w:rsidR="00A85719">
        <w:rPr>
          <w:rFonts w:ascii="Times New Roman" w:hAnsi="Times New Roman"/>
          <w:b/>
          <w:sz w:val="28"/>
          <w:szCs w:val="28"/>
          <w:lang w:val="ky-KG"/>
        </w:rPr>
        <w:t>а</w:t>
      </w:r>
      <w:r w:rsidR="00A85719" w:rsidRPr="000A3812">
        <w:rPr>
          <w:rFonts w:ascii="Times New Roman" w:hAnsi="Times New Roman"/>
          <w:b/>
          <w:sz w:val="28"/>
          <w:szCs w:val="28"/>
          <w:lang w:val="ky-KG"/>
        </w:rPr>
        <w:t xml:space="preserve"> Закона Кыргызской Республики </w:t>
      </w:r>
    </w:p>
    <w:p w:rsidR="00A85719" w:rsidRPr="000A3812" w:rsidRDefault="00A85719" w:rsidP="00500AC4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A3812">
        <w:rPr>
          <w:rFonts w:ascii="Times New Roman" w:hAnsi="Times New Roman"/>
          <w:b/>
          <w:sz w:val="28"/>
          <w:szCs w:val="28"/>
        </w:rPr>
        <w:t>«</w:t>
      </w:r>
      <w:r w:rsidRPr="000A3812">
        <w:rPr>
          <w:rFonts w:ascii="Times New Roman" w:hAnsi="Times New Roman"/>
          <w:b/>
          <w:sz w:val="28"/>
          <w:szCs w:val="28"/>
          <w:lang w:val="ky-KG"/>
        </w:rPr>
        <w:t xml:space="preserve">О </w:t>
      </w:r>
      <w:r>
        <w:rPr>
          <w:rFonts w:ascii="Times New Roman" w:hAnsi="Times New Roman"/>
          <w:b/>
          <w:sz w:val="28"/>
          <w:szCs w:val="28"/>
          <w:lang w:val="ky-KG"/>
        </w:rPr>
        <w:t>возобновляемых источников энергии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835DF" w:rsidRDefault="008835DF" w:rsidP="00500AC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18D" w:rsidRPr="00B87820" w:rsidRDefault="0061118D" w:rsidP="00500AC4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820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61118D" w:rsidRPr="0061118D" w:rsidRDefault="0061118D" w:rsidP="00500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8D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</w:t>
      </w:r>
      <w:r w:rsidR="006145C1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1118D">
        <w:rPr>
          <w:rFonts w:ascii="Times New Roman" w:hAnsi="Times New Roman" w:cs="Times New Roman"/>
          <w:sz w:val="28"/>
          <w:szCs w:val="28"/>
        </w:rPr>
        <w:t xml:space="preserve"> Кыргызской Республики «Об одобрении проекта Закона Кыргызской Республики «О </w:t>
      </w:r>
      <w:r w:rsidR="009E599C">
        <w:rPr>
          <w:rFonts w:ascii="Times New Roman" w:hAnsi="Times New Roman" w:cs="Times New Roman"/>
          <w:sz w:val="28"/>
          <w:szCs w:val="28"/>
        </w:rPr>
        <w:t>возобновляемых источниках энергии</w:t>
      </w:r>
      <w:r w:rsidRPr="0061118D">
        <w:rPr>
          <w:rFonts w:ascii="Times New Roman" w:hAnsi="Times New Roman" w:cs="Times New Roman"/>
          <w:sz w:val="28"/>
          <w:szCs w:val="28"/>
        </w:rPr>
        <w:t xml:space="preserve">» разработан в целях </w:t>
      </w:r>
      <w:r w:rsidR="004E45ED" w:rsidRPr="00064DC1">
        <w:rPr>
          <w:rFonts w:ascii="Times New Roman" w:hAnsi="Times New Roman" w:cs="Times New Roman"/>
          <w:sz w:val="28"/>
          <w:szCs w:val="28"/>
        </w:rPr>
        <w:t>реализации Указа Президента Кыргызской Республики «</w:t>
      </w:r>
      <w:r w:rsidR="004E45ED">
        <w:rPr>
          <w:rFonts w:ascii="Times New Roman" w:hAnsi="Times New Roman" w:cs="Times New Roman"/>
          <w:sz w:val="28"/>
          <w:szCs w:val="28"/>
        </w:rPr>
        <w:t>О</w:t>
      </w:r>
      <w:r w:rsidR="004E45ED" w:rsidRPr="00064DC1">
        <w:rPr>
          <w:rFonts w:ascii="Times New Roman" w:hAnsi="Times New Roman" w:cs="Times New Roman"/>
          <w:sz w:val="28"/>
          <w:szCs w:val="28"/>
        </w:rPr>
        <w:t xml:space="preserve"> проведении инвентаризации законодательства Кыргызской Республики»</w:t>
      </w:r>
      <w:r w:rsidR="004E45ED" w:rsidRPr="00064D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8 февраля 2021 года № 26</w:t>
      </w:r>
      <w:r w:rsidR="007337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E45ED" w:rsidRPr="00064D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распоряжения Правительства Кыргызской Республики от 10 марта 2021 года № 55-р</w:t>
      </w:r>
      <w:r w:rsidR="004E45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337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</w:t>
      </w:r>
      <w:r w:rsidRPr="0061118D">
        <w:rPr>
          <w:rFonts w:ascii="Times New Roman" w:hAnsi="Times New Roman" w:cs="Times New Roman"/>
          <w:sz w:val="28"/>
          <w:szCs w:val="28"/>
        </w:rPr>
        <w:t xml:space="preserve">направления проекта Закона </w:t>
      </w:r>
      <w:r w:rsidR="0090594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61118D">
        <w:rPr>
          <w:rFonts w:ascii="Times New Roman" w:hAnsi="Times New Roman" w:cs="Times New Roman"/>
          <w:sz w:val="28"/>
          <w:szCs w:val="28"/>
        </w:rPr>
        <w:t xml:space="preserve">на рассмотрение в </w:t>
      </w:r>
      <w:proofErr w:type="spellStart"/>
      <w:r w:rsidRPr="0061118D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6111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118D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61118D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2658F7" w:rsidRPr="00733717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717">
        <w:rPr>
          <w:rFonts w:ascii="Times New Roman" w:hAnsi="Times New Roman" w:cs="Times New Roman"/>
          <w:sz w:val="28"/>
          <w:szCs w:val="28"/>
        </w:rPr>
        <w:t>Для достижения поставленной цели в рамках проекта постановления</w:t>
      </w:r>
      <w:r w:rsidRPr="002658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3717" w:rsidRPr="00733717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733717">
        <w:rPr>
          <w:rFonts w:ascii="Times New Roman" w:hAnsi="Times New Roman" w:cs="Times New Roman"/>
          <w:sz w:val="28"/>
          <w:szCs w:val="28"/>
        </w:rPr>
        <w:t>Кыргызской Республики определены следующие задачи:</w:t>
      </w:r>
    </w:p>
    <w:p w:rsidR="002658F7" w:rsidRPr="00733717" w:rsidRDefault="002C7D4D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58F7" w:rsidRPr="00733717">
        <w:rPr>
          <w:rFonts w:ascii="Times New Roman" w:hAnsi="Times New Roman" w:cs="Times New Roman"/>
          <w:sz w:val="28"/>
          <w:szCs w:val="28"/>
        </w:rPr>
        <w:t>определить условия и порядок осуществления деятельности по выработке и поставке электрической энергии с использованием возобновляемых источников энергии (далее – ВИЭ) и регламентировать правовые режимы деятельности по выработке и поставки электрической энергии с использованием ВИЭ;</w:t>
      </w:r>
    </w:p>
    <w:p w:rsidR="002658F7" w:rsidRPr="00733717" w:rsidRDefault="002C7D4D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58F7" w:rsidRPr="00733717">
        <w:rPr>
          <w:rFonts w:ascii="Times New Roman" w:hAnsi="Times New Roman" w:cs="Times New Roman"/>
          <w:sz w:val="28"/>
          <w:szCs w:val="28"/>
        </w:rPr>
        <w:t>создать механизм взаимодействия между всеми участниками, вовлеченными в процесс деятельности по выработке и поставке электрической энергии с использованием ВИЭ (уполномоченными государственными органами, местными государственными администрациями, органами местного самоуправления и субъектами ВИЭ) с целью их разграничения и повышения ответственности в части соблюдения норм и процедур, предусматривающих порядок поставки электрической энергии и выполнения обязательств по поставкам электрической энергии с использованием ВИЭ.</w:t>
      </w:r>
    </w:p>
    <w:p w:rsidR="0061118D" w:rsidRPr="0061118D" w:rsidRDefault="0061118D" w:rsidP="00500AC4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58F7" w:rsidRPr="002658F7" w:rsidRDefault="0040137A" w:rsidP="00500AC4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>Целесообразность ускоренного развития ВИЭ в Кыргызской Республике обусловлена сложившимся дефицитом электрической энергии, необходимостью включения энергии, вырабатываемой ВИЭ, в экономическое развитие и топливный баланс республики.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>На сегодняшний день остро стоит проблема ввода новых мощностей, как крупных, так и малых объектов производства энергетических мощностей на основе ВИЭ.</w:t>
      </w:r>
    </w:p>
    <w:p w:rsidR="001F2FB3" w:rsidRPr="007F2303" w:rsidRDefault="002658F7" w:rsidP="00500A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 xml:space="preserve">Более 90 % всей электрической энергии в республике вырабатывается гидроэлектростанциями. </w:t>
      </w:r>
      <w:r w:rsidR="001F2FB3" w:rsidRPr="007F2303">
        <w:rPr>
          <w:rFonts w:ascii="Times New Roman" w:hAnsi="Times New Roman" w:cs="Times New Roman"/>
          <w:color w:val="0A0A0A"/>
          <w:spacing w:val="4"/>
          <w:sz w:val="28"/>
          <w:szCs w:val="28"/>
          <w:shd w:val="clear" w:color="auto" w:fill="FEFEFE"/>
        </w:rPr>
        <w:t>Однако, освоение гидроресурсов малых рек в республике составляет всего 1,47%, что составляет выработку 20 малых ГЭС общей мощностью 59,73 МВт</w:t>
      </w:r>
      <w:r w:rsidR="001F2FB3" w:rsidRPr="007F23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lastRenderedPageBreak/>
        <w:t xml:space="preserve">Несмотря на то, что </w:t>
      </w:r>
      <w:proofErr w:type="spellStart"/>
      <w:r w:rsidRPr="00BA695E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BA695E">
        <w:rPr>
          <w:rFonts w:ascii="Times New Roman" w:hAnsi="Times New Roman" w:cs="Times New Roman"/>
          <w:sz w:val="28"/>
          <w:szCs w:val="28"/>
        </w:rPr>
        <w:t xml:space="preserve"> Республика относится к числу регионов, обладающих огромным потенциалом возобновляемой энергии, солнечная, геотермальная энергия, ветровые и биогазовые технологии используются в немногочисленных случаях и только на собственные нужды.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>При этом, новые технологии использования ВИЭ могут обеспечивать конкурентоспособное энергоснабжение, снижая при этом негативное воздействие на окружающую среду и здоровье человека, открывая возможности всеобщего доступа к недорогим, надежным, устойчивым и современным источникам энергии различным категориям потребителей, что является одним из обязательств Кыргызской Республики по достижению целей Организации объединенных наций (ООН) в области устойчивого развития.</w:t>
      </w:r>
    </w:p>
    <w:p w:rsidR="00134EF4" w:rsidRDefault="00155736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оценки З</w:t>
      </w:r>
      <w:r w:rsidR="00A113AF">
        <w:rPr>
          <w:rFonts w:ascii="Times New Roman" w:hAnsi="Times New Roman" w:cs="Times New Roman"/>
          <w:sz w:val="28"/>
          <w:szCs w:val="28"/>
        </w:rPr>
        <w:t>акона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«О возобновляемых источниках </w:t>
      </w:r>
      <w:r w:rsidR="0040137A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нергии»</w:t>
      </w:r>
      <w:r w:rsidR="00A113AF">
        <w:rPr>
          <w:rFonts w:ascii="Times New Roman" w:hAnsi="Times New Roman" w:cs="Times New Roman"/>
          <w:sz w:val="28"/>
          <w:szCs w:val="28"/>
        </w:rPr>
        <w:t xml:space="preserve"> в соответствии с Методологией проведения инвентаризации законодательства Кыргызской </w:t>
      </w:r>
      <w:r w:rsidR="0040137A">
        <w:rPr>
          <w:rFonts w:ascii="Times New Roman" w:hAnsi="Times New Roman" w:cs="Times New Roman"/>
          <w:sz w:val="28"/>
          <w:szCs w:val="28"/>
        </w:rPr>
        <w:t>Республики,</w:t>
      </w:r>
      <w:r w:rsidR="00A113AF" w:rsidRPr="00BA695E">
        <w:rPr>
          <w:rFonts w:ascii="Times New Roman" w:hAnsi="Times New Roman" w:cs="Times New Roman"/>
          <w:sz w:val="28"/>
          <w:szCs w:val="28"/>
        </w:rPr>
        <w:t xml:space="preserve"> </w:t>
      </w:r>
      <w:r w:rsidR="00A113AF">
        <w:rPr>
          <w:rFonts w:ascii="Times New Roman" w:hAnsi="Times New Roman" w:cs="Times New Roman"/>
          <w:sz w:val="28"/>
          <w:szCs w:val="28"/>
        </w:rPr>
        <w:t>а также а</w:t>
      </w:r>
      <w:r w:rsidR="002658F7" w:rsidRPr="00BA695E">
        <w:rPr>
          <w:rFonts w:ascii="Times New Roman" w:hAnsi="Times New Roman" w:cs="Times New Roman"/>
          <w:sz w:val="28"/>
          <w:szCs w:val="28"/>
        </w:rPr>
        <w:t>нализ текущей ситуации в части организации поставок электрической энергии с использованием ВИЭ</w:t>
      </w:r>
      <w:r w:rsidR="00A113AF">
        <w:rPr>
          <w:rFonts w:ascii="Times New Roman" w:hAnsi="Times New Roman" w:cs="Times New Roman"/>
          <w:sz w:val="28"/>
          <w:szCs w:val="28"/>
        </w:rPr>
        <w:t xml:space="preserve">, </w:t>
      </w:r>
      <w:r w:rsidR="002658F7" w:rsidRPr="00BA695E">
        <w:rPr>
          <w:rFonts w:ascii="Times New Roman" w:hAnsi="Times New Roman" w:cs="Times New Roman"/>
          <w:sz w:val="28"/>
          <w:szCs w:val="28"/>
        </w:rPr>
        <w:t>выяв</w:t>
      </w:r>
      <w:r w:rsidR="00A113AF">
        <w:rPr>
          <w:rFonts w:ascii="Times New Roman" w:hAnsi="Times New Roman" w:cs="Times New Roman"/>
          <w:sz w:val="28"/>
          <w:szCs w:val="28"/>
        </w:rPr>
        <w:t>и</w:t>
      </w:r>
      <w:r w:rsidR="002658F7" w:rsidRPr="00BA695E">
        <w:rPr>
          <w:rFonts w:ascii="Times New Roman" w:hAnsi="Times New Roman" w:cs="Times New Roman"/>
          <w:sz w:val="28"/>
          <w:szCs w:val="28"/>
        </w:rPr>
        <w:t xml:space="preserve">л необходимость </w:t>
      </w:r>
      <w:r w:rsidR="00A113AF">
        <w:rPr>
          <w:rFonts w:ascii="Times New Roman" w:hAnsi="Times New Roman" w:cs="Times New Roman"/>
          <w:sz w:val="28"/>
          <w:szCs w:val="28"/>
        </w:rPr>
        <w:t>внесения изменений в действующий Закон Кыргызской Республики «О возо</w:t>
      </w:r>
      <w:r w:rsidR="0040137A">
        <w:rPr>
          <w:rFonts w:ascii="Times New Roman" w:hAnsi="Times New Roman" w:cs="Times New Roman"/>
          <w:sz w:val="28"/>
          <w:szCs w:val="28"/>
        </w:rPr>
        <w:t>бновляемых источниках энергии».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 xml:space="preserve">Представленным проектом постановления </w:t>
      </w:r>
      <w:r w:rsidR="006A2274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BA695E">
        <w:rPr>
          <w:rFonts w:ascii="Times New Roman" w:hAnsi="Times New Roman" w:cs="Times New Roman"/>
          <w:sz w:val="28"/>
          <w:szCs w:val="28"/>
        </w:rPr>
        <w:t xml:space="preserve"> Кыргызской Республики предлагается </w:t>
      </w:r>
      <w:r w:rsidR="006A2274">
        <w:rPr>
          <w:rFonts w:ascii="Times New Roman" w:hAnsi="Times New Roman" w:cs="Times New Roman"/>
          <w:sz w:val="28"/>
          <w:szCs w:val="28"/>
        </w:rPr>
        <w:t>одобрить Закона Кыргызской Республики «О возобновляемых источниках энергии»</w:t>
      </w:r>
      <w:r w:rsidRPr="00BA695E">
        <w:rPr>
          <w:rFonts w:ascii="Times New Roman" w:hAnsi="Times New Roman" w:cs="Times New Roman"/>
          <w:sz w:val="28"/>
          <w:szCs w:val="28"/>
        </w:rPr>
        <w:t>.</w:t>
      </w:r>
    </w:p>
    <w:p w:rsidR="002658F7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>Подготовленный проект включает следующее:</w:t>
      </w:r>
    </w:p>
    <w:p w:rsidR="00575F7D" w:rsidRDefault="00575F7D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регулирование отношений</w:t>
      </w:r>
      <w:r w:rsidR="001839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связанных с использованием ВИЭ;</w:t>
      </w:r>
    </w:p>
    <w:p w:rsidR="00183925" w:rsidRDefault="00183925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принципы государственной политики в области ВИЭ;</w:t>
      </w:r>
    </w:p>
    <w:p w:rsidR="00497BAF" w:rsidRPr="00BA695E" w:rsidRDefault="00497BAF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-экономические и организационно-п</w:t>
      </w:r>
      <w:r w:rsidR="00260C0A">
        <w:rPr>
          <w:rFonts w:ascii="Times New Roman" w:hAnsi="Times New Roman" w:cs="Times New Roman"/>
          <w:sz w:val="28"/>
          <w:szCs w:val="28"/>
        </w:rPr>
        <w:t>равовые механизмы в области ВИЭ.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4CD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40137A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6864CD">
        <w:rPr>
          <w:rFonts w:ascii="Times New Roman" w:hAnsi="Times New Roman" w:cs="Times New Roman"/>
          <w:sz w:val="28"/>
          <w:szCs w:val="28"/>
        </w:rPr>
        <w:t>Кыргызской Республики не повлечет необходимость внесения поправок в другие нормативные правовые акты.</w:t>
      </w:r>
    </w:p>
    <w:p w:rsidR="0061118D" w:rsidRPr="0061118D" w:rsidRDefault="0061118D" w:rsidP="00500AC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18D" w:rsidRPr="0061118D" w:rsidRDefault="0061118D" w:rsidP="00500AC4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18D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260C0A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BA695E">
        <w:rPr>
          <w:rFonts w:ascii="Times New Roman" w:hAnsi="Times New Roman" w:cs="Times New Roman"/>
          <w:sz w:val="28"/>
          <w:szCs w:val="28"/>
        </w:rPr>
        <w:t xml:space="preserve"> Кыргызской Республики позитивно повлияет на: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>-</w:t>
      </w:r>
      <w:r w:rsidR="002C7D4D">
        <w:rPr>
          <w:rFonts w:ascii="Times New Roman" w:hAnsi="Times New Roman" w:cs="Times New Roman"/>
          <w:sz w:val="28"/>
          <w:szCs w:val="28"/>
        </w:rPr>
        <w:t xml:space="preserve"> </w:t>
      </w:r>
      <w:r w:rsidRPr="00BA695E">
        <w:rPr>
          <w:rFonts w:ascii="Times New Roman" w:hAnsi="Times New Roman" w:cs="Times New Roman"/>
          <w:sz w:val="28"/>
          <w:szCs w:val="28"/>
        </w:rPr>
        <w:t>повышение энергетической и экологической безопасности страны и улучшению энергоснабжения в осенне-зимний период года за счет использования энергии от ВИЭ;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>-</w:t>
      </w:r>
      <w:r w:rsidR="002C7D4D">
        <w:rPr>
          <w:rFonts w:ascii="Times New Roman" w:hAnsi="Times New Roman" w:cs="Times New Roman"/>
          <w:sz w:val="28"/>
          <w:szCs w:val="28"/>
        </w:rPr>
        <w:t xml:space="preserve"> </w:t>
      </w:r>
      <w:r w:rsidRPr="00BA695E">
        <w:rPr>
          <w:rFonts w:ascii="Times New Roman" w:hAnsi="Times New Roman" w:cs="Times New Roman"/>
          <w:sz w:val="28"/>
          <w:szCs w:val="28"/>
        </w:rPr>
        <w:t xml:space="preserve">в результате широкого распространения современных технологий ВИЭ, включая малые ГЭС, ветровую и солнечную энергетику и биогазовые технологии, будут созданы условия и механизмы для выработки и поставки электрической энергии в рамках установленных тарифных преференции, </w:t>
      </w:r>
      <w:r w:rsidRPr="00BA695E">
        <w:rPr>
          <w:rFonts w:ascii="Times New Roman" w:hAnsi="Times New Roman" w:cs="Times New Roman"/>
          <w:sz w:val="28"/>
          <w:szCs w:val="28"/>
        </w:rPr>
        <w:lastRenderedPageBreak/>
        <w:t>вне квот и на договорной основе, а также использования ВИЭ для собственных нужд;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>-</w:t>
      </w:r>
      <w:r w:rsidR="002C7D4D">
        <w:rPr>
          <w:rFonts w:ascii="Times New Roman" w:hAnsi="Times New Roman" w:cs="Times New Roman"/>
          <w:sz w:val="28"/>
          <w:szCs w:val="28"/>
        </w:rPr>
        <w:t xml:space="preserve"> </w:t>
      </w:r>
      <w:r w:rsidRPr="00BA695E">
        <w:rPr>
          <w:rFonts w:ascii="Times New Roman" w:hAnsi="Times New Roman" w:cs="Times New Roman"/>
          <w:sz w:val="28"/>
          <w:szCs w:val="28"/>
        </w:rPr>
        <w:t>повышение доли возобновляемых источников в топливно-энергетическом балансе страны;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>-</w:t>
      </w:r>
      <w:r w:rsidR="002C7D4D">
        <w:rPr>
          <w:rFonts w:ascii="Times New Roman" w:hAnsi="Times New Roman" w:cs="Times New Roman"/>
          <w:sz w:val="28"/>
          <w:szCs w:val="28"/>
        </w:rPr>
        <w:t xml:space="preserve"> </w:t>
      </w:r>
      <w:r w:rsidRPr="00BA695E">
        <w:rPr>
          <w:rFonts w:ascii="Times New Roman" w:hAnsi="Times New Roman" w:cs="Times New Roman"/>
          <w:sz w:val="28"/>
          <w:szCs w:val="28"/>
        </w:rPr>
        <w:t>создание рабочих мест при разработке и строительстве объектов с использованием ВИЭ, эксплуатацию и обслуживание, производство и продажу оборудования ВИЭ;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>-</w:t>
      </w:r>
      <w:r w:rsidR="002C7D4D">
        <w:rPr>
          <w:rFonts w:ascii="Times New Roman" w:hAnsi="Times New Roman" w:cs="Times New Roman"/>
          <w:sz w:val="28"/>
          <w:szCs w:val="28"/>
        </w:rPr>
        <w:t xml:space="preserve"> </w:t>
      </w:r>
      <w:r w:rsidRPr="00BA695E">
        <w:rPr>
          <w:rFonts w:ascii="Times New Roman" w:hAnsi="Times New Roman" w:cs="Times New Roman"/>
          <w:sz w:val="28"/>
          <w:szCs w:val="28"/>
        </w:rPr>
        <w:t>улучшение доступа к электрической энергии с использованием ВИЭ, что позволит создать условия для развития рынка электрической энергии, вырабатываемой с использованием ВИЭ, и соответственно повысить условия проживания и энергообеспечения населения республики, особенно в сельской местности, повысить уровень образования, ускорить внедрение новых современных технологий.</w:t>
      </w:r>
    </w:p>
    <w:p w:rsidR="002658F7" w:rsidRPr="00BA695E" w:rsidRDefault="002658F7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 xml:space="preserve">Предусмотренные в проекте постановления </w:t>
      </w:r>
      <w:r w:rsidR="0040137A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BA695E">
        <w:rPr>
          <w:rFonts w:ascii="Times New Roman" w:hAnsi="Times New Roman" w:cs="Times New Roman"/>
          <w:sz w:val="28"/>
          <w:szCs w:val="28"/>
        </w:rPr>
        <w:t>Кыргызской Республики условия для создания экономической устойчивости поставщиков электрической энергии в лице субъектов ВИЭ позволят этим лицам в долгосрочном периоде и в полной мере оказывать услуги и развивать сферу ВИЭ через создание устойчивой системы управления поставкой электрической энергии с использованием ВИЭ.</w:t>
      </w:r>
    </w:p>
    <w:p w:rsidR="00B87820" w:rsidRDefault="00565B3C" w:rsidP="0050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5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Принятие данного проекта постановления </w:t>
      </w:r>
      <w:r w:rsidR="006145C1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565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65B3C" w:rsidRDefault="00565B3C" w:rsidP="00500AC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61118D" w:rsidRDefault="0061118D" w:rsidP="00500A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4A72A1" w:rsidRPr="00BA695E" w:rsidRDefault="004A72A1" w:rsidP="00500AC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1118D">
        <w:rPr>
          <w:rFonts w:ascii="Times New Roman" w:hAnsi="Times New Roman" w:cs="Times New Roman"/>
          <w:sz w:val="28"/>
          <w:szCs w:val="28"/>
        </w:rPr>
        <w:t xml:space="preserve"> </w:t>
      </w:r>
      <w:r w:rsidRPr="00BA695E">
        <w:rPr>
          <w:rFonts w:ascii="Times New Roman" w:hAnsi="Times New Roman" w:cs="Times New Roman"/>
          <w:sz w:val="28"/>
          <w:szCs w:val="28"/>
        </w:rPr>
        <w:t>Кыргызской Республики направлен для размещения на официальн</w:t>
      </w:r>
      <w:r w:rsidR="00556F15">
        <w:rPr>
          <w:rFonts w:ascii="Times New Roman" w:hAnsi="Times New Roman" w:cs="Times New Roman"/>
          <w:sz w:val="28"/>
          <w:szCs w:val="28"/>
        </w:rPr>
        <w:t>ом</w:t>
      </w:r>
      <w:r w:rsidRPr="00BA695E">
        <w:rPr>
          <w:rFonts w:ascii="Times New Roman" w:hAnsi="Times New Roman" w:cs="Times New Roman"/>
          <w:sz w:val="28"/>
          <w:szCs w:val="28"/>
        </w:rPr>
        <w:t xml:space="preserve"> сайт</w:t>
      </w:r>
      <w:r w:rsidR="00556F15">
        <w:rPr>
          <w:rFonts w:ascii="Times New Roman" w:hAnsi="Times New Roman" w:cs="Times New Roman"/>
          <w:sz w:val="28"/>
          <w:szCs w:val="28"/>
        </w:rPr>
        <w:t>е</w:t>
      </w:r>
      <w:r w:rsidRPr="00BA695E">
        <w:rPr>
          <w:rFonts w:ascii="Times New Roman" w:hAnsi="Times New Roman" w:cs="Times New Roman"/>
          <w:sz w:val="28"/>
          <w:szCs w:val="28"/>
        </w:rPr>
        <w:t xml:space="preserve"> </w:t>
      </w:r>
      <w:r w:rsidR="00430B7D" w:rsidRPr="004E1E59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4E1E59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BA695E">
        <w:rPr>
          <w:rFonts w:ascii="Times New Roman" w:hAnsi="Times New Roman" w:cs="Times New Roman"/>
          <w:sz w:val="28"/>
          <w:szCs w:val="28"/>
        </w:rPr>
        <w:t>, для прохождения про</w:t>
      </w:r>
      <w:r w:rsidR="00C601E1">
        <w:rPr>
          <w:rFonts w:ascii="Times New Roman" w:hAnsi="Times New Roman" w:cs="Times New Roman"/>
          <w:sz w:val="28"/>
          <w:szCs w:val="28"/>
        </w:rPr>
        <w:t xml:space="preserve">цедуры общественного обсуждения, а также размещен на едином портале общественного обсуждения проектов НПА </w:t>
      </w:r>
      <w:proofErr w:type="spellStart"/>
      <w:r w:rsidR="00C601E1">
        <w:rPr>
          <w:rFonts w:ascii="Times New Roman" w:hAnsi="Times New Roman" w:cs="Times New Roman"/>
          <w:sz w:val="28"/>
          <w:szCs w:val="28"/>
          <w:lang w:val="en-US"/>
        </w:rPr>
        <w:t>koomtalkuu</w:t>
      </w:r>
      <w:proofErr w:type="spellEnd"/>
      <w:r w:rsidR="00C601E1" w:rsidRPr="00B750A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601E1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C601E1" w:rsidRPr="00B750AC">
        <w:rPr>
          <w:rFonts w:ascii="Times New Roman" w:hAnsi="Times New Roman" w:cs="Times New Roman"/>
          <w:sz w:val="28"/>
          <w:szCs w:val="28"/>
        </w:rPr>
        <w:t>.</w:t>
      </w:r>
      <w:r w:rsidR="00C601E1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="00C601E1">
        <w:rPr>
          <w:rFonts w:ascii="Times New Roman" w:hAnsi="Times New Roman" w:cs="Times New Roman"/>
          <w:sz w:val="28"/>
          <w:szCs w:val="28"/>
        </w:rPr>
        <w:t>.</w:t>
      </w:r>
    </w:p>
    <w:p w:rsidR="00B87820" w:rsidRDefault="00B87820" w:rsidP="00500AC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61118D" w:rsidRDefault="0061118D" w:rsidP="00500A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61118D" w:rsidRPr="0061118D" w:rsidRDefault="0061118D" w:rsidP="0050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Pr="0061118D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6145C1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1118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61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61118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61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Республика.</w:t>
      </w:r>
    </w:p>
    <w:p w:rsidR="00B87820" w:rsidRDefault="00B87820" w:rsidP="00500AC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61118D" w:rsidRDefault="0061118D" w:rsidP="00500A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4A72A1" w:rsidRDefault="004A72A1" w:rsidP="0050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1118D">
        <w:rPr>
          <w:rFonts w:ascii="Times New Roman" w:hAnsi="Times New Roman" w:cs="Times New Roman"/>
          <w:sz w:val="28"/>
          <w:szCs w:val="28"/>
        </w:rPr>
        <w:t xml:space="preserve"> </w:t>
      </w:r>
      <w:r w:rsidRP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не повлечет дополнительных финансовых затрат из республиканского бюджета.</w:t>
      </w:r>
    </w:p>
    <w:p w:rsidR="00B87820" w:rsidRDefault="00B87820" w:rsidP="0050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61118D" w:rsidRDefault="0061118D" w:rsidP="0050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7. Информация об анализе регулятивного воздействия</w:t>
      </w:r>
    </w:p>
    <w:p w:rsidR="004A72A1" w:rsidRPr="00BA695E" w:rsidRDefault="004A72A1" w:rsidP="00500AC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695E">
        <w:rPr>
          <w:rFonts w:ascii="Times New Roman" w:hAnsi="Times New Roman" w:cs="Times New Roman"/>
          <w:sz w:val="28"/>
          <w:szCs w:val="28"/>
        </w:rPr>
        <w:t xml:space="preserve">По представленному проекту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BA695E">
        <w:rPr>
          <w:rFonts w:ascii="Times New Roman" w:hAnsi="Times New Roman" w:cs="Times New Roman"/>
          <w:sz w:val="28"/>
          <w:szCs w:val="28"/>
        </w:rPr>
        <w:t xml:space="preserve"> Кыргызской Республики был проведен анализ регулятивного воздействи</w:t>
      </w:r>
      <w:r w:rsidRPr="0026207C">
        <w:rPr>
          <w:rFonts w:ascii="Times New Roman" w:hAnsi="Times New Roman" w:cs="Times New Roman"/>
          <w:sz w:val="28"/>
          <w:szCs w:val="28"/>
        </w:rPr>
        <w:t>я.</w:t>
      </w:r>
      <w:r w:rsidRPr="00BA695E">
        <w:rPr>
          <w:rFonts w:ascii="Times New Roman" w:hAnsi="Times New Roman" w:cs="Times New Roman"/>
          <w:sz w:val="28"/>
          <w:szCs w:val="28"/>
        </w:rPr>
        <w:t xml:space="preserve"> Результаты анализа регулятивного воздействия будут представлены в приложении к представленному проекту постановления </w:t>
      </w:r>
      <w:r w:rsidR="00571393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BA695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A2180C" w:rsidRDefault="00A2180C" w:rsidP="00500AC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475" w:rsidRPr="004E2475" w:rsidRDefault="001B0A30" w:rsidP="00500AC4">
      <w:pPr>
        <w:pStyle w:val="tkNazvanie"/>
        <w:spacing w:before="0" w:after="0" w:line="240" w:lineRule="auto"/>
        <w:ind w:left="709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500AC4">
        <w:rPr>
          <w:rFonts w:ascii="Times New Roman" w:hAnsi="Times New Roman" w:cs="Times New Roman"/>
          <w:sz w:val="28"/>
          <w:szCs w:val="28"/>
        </w:rPr>
        <w:tab/>
      </w:r>
      <w:r w:rsidR="00500AC4">
        <w:rPr>
          <w:rFonts w:ascii="Times New Roman" w:hAnsi="Times New Roman" w:cs="Times New Roman"/>
          <w:sz w:val="28"/>
          <w:szCs w:val="28"/>
        </w:rPr>
        <w:tab/>
      </w:r>
      <w:r w:rsidR="00500AC4">
        <w:rPr>
          <w:rFonts w:ascii="Times New Roman" w:hAnsi="Times New Roman" w:cs="Times New Roman"/>
          <w:sz w:val="28"/>
          <w:szCs w:val="28"/>
        </w:rPr>
        <w:tab/>
      </w:r>
      <w:r w:rsidR="00211CC5">
        <w:rPr>
          <w:rFonts w:ascii="Times New Roman" w:hAnsi="Times New Roman" w:cs="Times New Roman"/>
          <w:sz w:val="28"/>
          <w:szCs w:val="28"/>
        </w:rPr>
        <w:tab/>
      </w:r>
      <w:r w:rsidR="00211CC5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211CC5">
        <w:rPr>
          <w:rFonts w:ascii="Times New Roman" w:hAnsi="Times New Roman" w:cs="Times New Roman"/>
          <w:sz w:val="28"/>
          <w:szCs w:val="28"/>
        </w:rPr>
        <w:tab/>
      </w:r>
      <w:r w:rsidR="00211CC5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Бекмурзаев</w:t>
      </w:r>
      <w:proofErr w:type="spellEnd"/>
    </w:p>
    <w:sectPr w:rsidR="004E2475" w:rsidRPr="004E2475" w:rsidSect="002C7D4D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303" w:rsidRDefault="001D1303" w:rsidP="00D240FD">
      <w:pPr>
        <w:spacing w:after="0" w:line="240" w:lineRule="auto"/>
      </w:pPr>
      <w:r>
        <w:separator/>
      </w:r>
    </w:p>
  </w:endnote>
  <w:endnote w:type="continuationSeparator" w:id="0">
    <w:p w:rsidR="001D1303" w:rsidRDefault="001D1303" w:rsidP="00D24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2256844"/>
      <w:docPartObj>
        <w:docPartGallery w:val="Page Numbers (Bottom of Page)"/>
        <w:docPartUnique/>
      </w:docPartObj>
    </w:sdtPr>
    <w:sdtEndPr/>
    <w:sdtContent>
      <w:p w:rsidR="00D240FD" w:rsidRDefault="00D240FD" w:rsidP="00D240F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AC4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303" w:rsidRDefault="001D1303" w:rsidP="00D240FD">
      <w:pPr>
        <w:spacing w:after="0" w:line="240" w:lineRule="auto"/>
      </w:pPr>
      <w:r>
        <w:separator/>
      </w:r>
    </w:p>
  </w:footnote>
  <w:footnote w:type="continuationSeparator" w:id="0">
    <w:p w:rsidR="001D1303" w:rsidRDefault="001D1303" w:rsidP="00D24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B7"/>
    <w:rsid w:val="00045FE1"/>
    <w:rsid w:val="000D5F20"/>
    <w:rsid w:val="00134EF4"/>
    <w:rsid w:val="00155736"/>
    <w:rsid w:val="00183925"/>
    <w:rsid w:val="0019148E"/>
    <w:rsid w:val="00192506"/>
    <w:rsid w:val="001B0A30"/>
    <w:rsid w:val="001D1303"/>
    <w:rsid w:val="001F2FB3"/>
    <w:rsid w:val="00202D73"/>
    <w:rsid w:val="00211CC5"/>
    <w:rsid w:val="002478F4"/>
    <w:rsid w:val="00260C0A"/>
    <w:rsid w:val="0026207C"/>
    <w:rsid w:val="002658F7"/>
    <w:rsid w:val="002930E7"/>
    <w:rsid w:val="002A4789"/>
    <w:rsid w:val="002C7D4D"/>
    <w:rsid w:val="002D0029"/>
    <w:rsid w:val="002E2FB9"/>
    <w:rsid w:val="00333C4E"/>
    <w:rsid w:val="00385E2A"/>
    <w:rsid w:val="003E6E45"/>
    <w:rsid w:val="0040137A"/>
    <w:rsid w:val="00430B7D"/>
    <w:rsid w:val="00463839"/>
    <w:rsid w:val="00484EDD"/>
    <w:rsid w:val="00497BAF"/>
    <w:rsid w:val="004A72A1"/>
    <w:rsid w:val="004E1E59"/>
    <w:rsid w:val="004E2475"/>
    <w:rsid w:val="004E45ED"/>
    <w:rsid w:val="004F30B2"/>
    <w:rsid w:val="00500AC4"/>
    <w:rsid w:val="00556F15"/>
    <w:rsid w:val="00565B3C"/>
    <w:rsid w:val="00571393"/>
    <w:rsid w:val="00575F7D"/>
    <w:rsid w:val="005811EC"/>
    <w:rsid w:val="005D45F4"/>
    <w:rsid w:val="00610A66"/>
    <w:rsid w:val="0061118D"/>
    <w:rsid w:val="0061458E"/>
    <w:rsid w:val="006145C1"/>
    <w:rsid w:val="006150DA"/>
    <w:rsid w:val="006602A9"/>
    <w:rsid w:val="006864CD"/>
    <w:rsid w:val="006A2274"/>
    <w:rsid w:val="006A6BF3"/>
    <w:rsid w:val="006C5FFA"/>
    <w:rsid w:val="00733717"/>
    <w:rsid w:val="007C3597"/>
    <w:rsid w:val="007E6E9D"/>
    <w:rsid w:val="008100C3"/>
    <w:rsid w:val="00826ECD"/>
    <w:rsid w:val="00867480"/>
    <w:rsid w:val="008835DF"/>
    <w:rsid w:val="00905946"/>
    <w:rsid w:val="009063E1"/>
    <w:rsid w:val="00907D3F"/>
    <w:rsid w:val="00917FF0"/>
    <w:rsid w:val="00924F55"/>
    <w:rsid w:val="00983EAB"/>
    <w:rsid w:val="009E337C"/>
    <w:rsid w:val="009E599C"/>
    <w:rsid w:val="009E71D2"/>
    <w:rsid w:val="00A113AF"/>
    <w:rsid w:val="00A2180C"/>
    <w:rsid w:val="00A634EB"/>
    <w:rsid w:val="00A6507D"/>
    <w:rsid w:val="00A67E4B"/>
    <w:rsid w:val="00A85719"/>
    <w:rsid w:val="00AB25CA"/>
    <w:rsid w:val="00AD3470"/>
    <w:rsid w:val="00AE65F4"/>
    <w:rsid w:val="00B25C78"/>
    <w:rsid w:val="00B87820"/>
    <w:rsid w:val="00BC42E2"/>
    <w:rsid w:val="00C078DF"/>
    <w:rsid w:val="00C30C9E"/>
    <w:rsid w:val="00C601E1"/>
    <w:rsid w:val="00C60717"/>
    <w:rsid w:val="00C86D5C"/>
    <w:rsid w:val="00CB5A0F"/>
    <w:rsid w:val="00CD4887"/>
    <w:rsid w:val="00CE7E70"/>
    <w:rsid w:val="00D03817"/>
    <w:rsid w:val="00D07F4C"/>
    <w:rsid w:val="00D240FD"/>
    <w:rsid w:val="00D63193"/>
    <w:rsid w:val="00D7166E"/>
    <w:rsid w:val="00D866C6"/>
    <w:rsid w:val="00DA057C"/>
    <w:rsid w:val="00DB41C9"/>
    <w:rsid w:val="00E42A7C"/>
    <w:rsid w:val="00E67479"/>
    <w:rsid w:val="00E80F18"/>
    <w:rsid w:val="00E9698C"/>
    <w:rsid w:val="00EC2923"/>
    <w:rsid w:val="00F15FB7"/>
    <w:rsid w:val="00F17821"/>
    <w:rsid w:val="00F20C8E"/>
    <w:rsid w:val="00F620E5"/>
    <w:rsid w:val="00F87A5D"/>
    <w:rsid w:val="00FD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95DD8-5335-4FB5-92DC-32ADFDB60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F1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45F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211C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1118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1118D"/>
    <w:pPr>
      <w:ind w:left="720"/>
      <w:contextualSpacing/>
    </w:pPr>
  </w:style>
  <w:style w:type="paragraph" w:customStyle="1" w:styleId="tkTekst">
    <w:name w:val="_Текст обычный (tkTekst)"/>
    <w:basedOn w:val="a"/>
    <w:rsid w:val="004A72A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24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40FD"/>
  </w:style>
  <w:style w:type="paragraph" w:styleId="a9">
    <w:name w:val="footer"/>
    <w:basedOn w:val="a"/>
    <w:link w:val="aa"/>
    <w:uiPriority w:val="99"/>
    <w:unhideWhenUsed/>
    <w:rsid w:val="00D24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4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Энерго</dc:creator>
  <cp:keywords/>
  <dc:description/>
  <cp:lastModifiedBy>Гульбарчын Б. Кармышакова</cp:lastModifiedBy>
  <cp:revision>7</cp:revision>
  <cp:lastPrinted>2021-12-07T16:03:00Z</cp:lastPrinted>
  <dcterms:created xsi:type="dcterms:W3CDTF">2021-11-19T13:24:00Z</dcterms:created>
  <dcterms:modified xsi:type="dcterms:W3CDTF">2021-12-07T16:03:00Z</dcterms:modified>
</cp:coreProperties>
</file>